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EADB" w14:textId="5006C19C" w:rsidR="00314717" w:rsidRPr="00314717" w:rsidRDefault="00314717" w:rsidP="00141146">
      <w:pPr>
        <w:jc w:val="center"/>
        <w:rPr>
          <w:sz w:val="28"/>
          <w:szCs w:val="28"/>
        </w:rPr>
      </w:pPr>
      <w:r w:rsidRPr="00314717">
        <w:rPr>
          <w:b/>
          <w:bCs/>
          <w:sz w:val="28"/>
          <w:szCs w:val="28"/>
        </w:rPr>
        <w:t>GDPR Complaints Procedure</w:t>
      </w:r>
    </w:p>
    <w:p w14:paraId="7FD7C5E6" w14:textId="5AE2E4F9" w:rsidR="00314717" w:rsidRPr="00314717" w:rsidRDefault="00141146" w:rsidP="00314717">
      <w:pPr>
        <w:jc w:val="center"/>
        <w:rPr>
          <w:sz w:val="28"/>
          <w:szCs w:val="28"/>
        </w:rPr>
      </w:pPr>
      <w:r>
        <w:rPr>
          <w:b/>
          <w:bCs/>
          <w:i/>
          <w:iCs/>
          <w:sz w:val="28"/>
          <w:szCs w:val="28"/>
        </w:rPr>
        <w:t>Wildwood Reflexology</w:t>
      </w:r>
    </w:p>
    <w:p w14:paraId="13CFF4E7" w14:textId="04912A0C" w:rsidR="00314717" w:rsidRPr="00314717" w:rsidRDefault="00314717" w:rsidP="00314717">
      <w:pPr>
        <w:jc w:val="center"/>
      </w:pPr>
      <w:r w:rsidRPr="00314717">
        <w:t>How we handle your data protection concerns</w:t>
      </w:r>
    </w:p>
    <w:p w14:paraId="2682C9E9" w14:textId="6F3B442B" w:rsidR="00314717" w:rsidRPr="00314717" w:rsidRDefault="00314717" w:rsidP="00314717">
      <w:pPr>
        <w:rPr>
          <w:b/>
          <w:bCs/>
        </w:rPr>
      </w:pPr>
      <w:r w:rsidRPr="00314717">
        <w:t> </w:t>
      </w:r>
      <w:r w:rsidRPr="00314717">
        <w:rPr>
          <w:b/>
          <w:bCs/>
        </w:rPr>
        <w:t>1.  About This Document </w:t>
      </w:r>
    </w:p>
    <w:p w14:paraId="0288C571" w14:textId="2195AE3E" w:rsidR="00314717" w:rsidRPr="00314717" w:rsidRDefault="00314717" w:rsidP="00314717">
      <w:r w:rsidRPr="00314717">
        <w:t>This document sets out the </w:t>
      </w:r>
      <w:proofErr w:type="gramStart"/>
      <w:r w:rsidRPr="00314717">
        <w:t>complaints</w:t>
      </w:r>
      <w:proofErr w:type="gramEnd"/>
      <w:r w:rsidRPr="00314717">
        <w:t> procedure for </w:t>
      </w:r>
      <w:r w:rsidR="00141146">
        <w:rPr>
          <w:b/>
          <w:bCs/>
          <w:i/>
          <w:iCs/>
        </w:rPr>
        <w:t>Wildwood Reflexology</w:t>
      </w:r>
      <w:r w:rsidRPr="00314717">
        <w:t> (referred to as “we”, “us” and “our” throughout this document). It explains how we will handle any complaint you make about the way we collect, use, store, share or otherwise process your personal data under the UK General Data Protection Regulation (UK GDPR) and the Data Protection Act 2018. </w:t>
      </w:r>
    </w:p>
    <w:p w14:paraId="349BD397" w14:textId="56677470" w:rsidR="00314717" w:rsidRDefault="00314717" w:rsidP="00314717">
      <w:proofErr w:type="gramStart"/>
      <w:r w:rsidRPr="00314717">
        <w:rPr>
          <w:b/>
          <w:bCs/>
        </w:rPr>
        <w:t>Important</w:t>
      </w:r>
      <w:r w:rsidRPr="00314717">
        <w:t> </w:t>
      </w:r>
      <w:r>
        <w:t>:</w:t>
      </w:r>
      <w:proofErr w:type="gramEnd"/>
      <w:r>
        <w:t xml:space="preserve"> </w:t>
      </w:r>
      <w:r w:rsidRPr="00314717">
        <w:t>This procedure applies to </w:t>
      </w:r>
      <w:r w:rsidRPr="00314717">
        <w:rPr>
          <w:b/>
          <w:bCs/>
        </w:rPr>
        <w:t>GDPR and data protection complaints only</w:t>
      </w:r>
      <w:r w:rsidRPr="00314717">
        <w:t>. For all other types of complaint, please refer to our general Complaints Policy</w:t>
      </w:r>
    </w:p>
    <w:p w14:paraId="7DB59085" w14:textId="77777777" w:rsidR="00314717" w:rsidRPr="00314717" w:rsidRDefault="00314717" w:rsidP="00314717">
      <w:pPr>
        <w:rPr>
          <w:b/>
          <w:bCs/>
        </w:rPr>
      </w:pPr>
      <w:r w:rsidRPr="00314717">
        <w:rPr>
          <w:b/>
          <w:bCs/>
        </w:rPr>
        <w:t>2.  Our Contact Details </w:t>
      </w:r>
    </w:p>
    <w:p w14:paraId="39763275" w14:textId="77777777" w:rsidR="00314717" w:rsidRPr="00314717" w:rsidRDefault="00314717" w:rsidP="00314717">
      <w:r w:rsidRPr="00314717">
        <w:t>All GDPR-related complaints should be directed to us using the contact details below.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14717" w:rsidRPr="00314717" w14:paraId="03960A48"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3CBFBA5" w14:textId="229228CA" w:rsidR="00314717" w:rsidRPr="00314717" w:rsidRDefault="00314717" w:rsidP="00314717">
            <w:r w:rsidRPr="00314717">
              <w:t> </w:t>
            </w:r>
            <w:r w:rsidRPr="00314717">
              <w:rPr>
                <w:b/>
                <w:bCs/>
              </w:rPr>
              <w:t>Business Name</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6381BF55" w14:textId="58BA6C3B" w:rsidR="00314717" w:rsidRPr="00314717" w:rsidRDefault="002F4CAA" w:rsidP="00314717">
            <w:r>
              <w:rPr>
                <w:b/>
                <w:bCs/>
                <w:i/>
                <w:iCs/>
              </w:rPr>
              <w:t>Wildwood Reflexology</w:t>
            </w:r>
            <w:r w:rsidR="00314717" w:rsidRPr="00314717">
              <w:t> </w:t>
            </w:r>
          </w:p>
        </w:tc>
      </w:tr>
      <w:tr w:rsidR="00314717" w:rsidRPr="00314717" w14:paraId="5EBC1901"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E151CF0" w14:textId="77777777" w:rsidR="00314717" w:rsidRPr="00314717" w:rsidRDefault="00314717" w:rsidP="00314717">
            <w:r w:rsidRPr="00314717">
              <w:rPr>
                <w:b/>
                <w:bCs/>
              </w:rPr>
              <w:t>Registered Address</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7B03E02D" w14:textId="1C577B4F" w:rsidR="00314717" w:rsidRPr="00314717" w:rsidRDefault="002F4CAA" w:rsidP="00314717">
            <w:r>
              <w:rPr>
                <w:b/>
                <w:bCs/>
                <w:i/>
                <w:iCs/>
              </w:rPr>
              <w:t>3a Maghery Road, Ballycastle, Co. Antrim, BT54 6HG</w:t>
            </w:r>
          </w:p>
        </w:tc>
      </w:tr>
      <w:tr w:rsidR="00314717" w:rsidRPr="00314717" w14:paraId="6C26373D"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71182289" w14:textId="77777777" w:rsidR="00314717" w:rsidRPr="00314717" w:rsidRDefault="00314717" w:rsidP="00314717">
            <w:r w:rsidRPr="00314717">
              <w:rPr>
                <w:b/>
                <w:bCs/>
              </w:rPr>
              <w:t>Complaints Email</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45F1E68B" w14:textId="4C5B4177" w:rsidR="00314717" w:rsidRPr="00314717" w:rsidRDefault="002F4CAA" w:rsidP="00314717">
            <w:r>
              <w:rPr>
                <w:b/>
                <w:bCs/>
                <w:i/>
                <w:iCs/>
              </w:rPr>
              <w:t>wildwoodreflexology@gmail.com</w:t>
            </w:r>
            <w:r w:rsidR="00314717" w:rsidRPr="00314717">
              <w:t> </w:t>
            </w:r>
          </w:p>
        </w:tc>
      </w:tr>
      <w:tr w:rsidR="00314717" w:rsidRPr="00314717" w14:paraId="34B20B3C"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112209B6" w14:textId="77777777" w:rsidR="00314717" w:rsidRPr="00314717" w:rsidRDefault="00314717" w:rsidP="00314717">
            <w:r w:rsidRPr="00314717">
              <w:rPr>
                <w:b/>
                <w:bCs/>
              </w:rPr>
              <w:t>Complaints Post</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61DB49FB" w14:textId="4428ABEB" w:rsidR="00314717" w:rsidRPr="00314717" w:rsidRDefault="002F4CAA" w:rsidP="00314717">
            <w:r>
              <w:rPr>
                <w:b/>
                <w:bCs/>
                <w:i/>
                <w:iCs/>
              </w:rPr>
              <w:t>Lauren Pearson, 3a Maghery Road, Ballycastle, Co. Antrim, BT54 6HG</w:t>
            </w:r>
          </w:p>
        </w:tc>
      </w:tr>
      <w:tr w:rsidR="00314717" w:rsidRPr="00314717" w14:paraId="090170E2"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D65C99A" w14:textId="77777777" w:rsidR="00314717" w:rsidRPr="00314717" w:rsidRDefault="00314717" w:rsidP="00314717">
            <w:r w:rsidRPr="00314717">
              <w:rPr>
                <w:b/>
                <w:bCs/>
              </w:rPr>
              <w:t>Privacy Policy</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34F3D364" w14:textId="43D94ECA" w:rsidR="00314717" w:rsidRPr="00314717" w:rsidRDefault="002F4CAA" w:rsidP="00314717">
            <w:r>
              <w:t>Available on request</w:t>
            </w:r>
          </w:p>
        </w:tc>
      </w:tr>
    </w:tbl>
    <w:p w14:paraId="1F6473FE" w14:textId="77777777" w:rsidR="00314717" w:rsidRPr="00314717" w:rsidRDefault="00314717" w:rsidP="00314717"/>
    <w:p w14:paraId="75423E71" w14:textId="77777777" w:rsidR="00314717" w:rsidRPr="00314717" w:rsidRDefault="00314717" w:rsidP="00314717">
      <w:pPr>
        <w:rPr>
          <w:b/>
          <w:bCs/>
        </w:rPr>
      </w:pPr>
      <w:r w:rsidRPr="00314717">
        <w:rPr>
          <w:b/>
          <w:bCs/>
        </w:rPr>
        <w:t>3.  Your Rights Under UK GDPR </w:t>
      </w:r>
    </w:p>
    <w:p w14:paraId="0962728F" w14:textId="77777777" w:rsidR="00314717" w:rsidRPr="00314717" w:rsidRDefault="00314717" w:rsidP="00314717">
      <w:r w:rsidRPr="00314717">
        <w:t>You have the following rights in relation to the personal data we hold about you: </w:t>
      </w:r>
    </w:p>
    <w:p w14:paraId="20D19505" w14:textId="77777777" w:rsidR="00314717" w:rsidRPr="00314717" w:rsidRDefault="00314717" w:rsidP="00314717">
      <w:pPr>
        <w:numPr>
          <w:ilvl w:val="0"/>
          <w:numId w:val="1"/>
        </w:numPr>
        <w:spacing w:after="0"/>
      </w:pPr>
      <w:r w:rsidRPr="00314717">
        <w:t>The right to </w:t>
      </w:r>
      <w:r w:rsidRPr="00314717">
        <w:rPr>
          <w:b/>
          <w:bCs/>
        </w:rPr>
        <w:t>access</w:t>
      </w:r>
      <w:r w:rsidRPr="00314717">
        <w:t> the personal data we hold about you (a Subject Access Request) </w:t>
      </w:r>
    </w:p>
    <w:p w14:paraId="234E95B8" w14:textId="77777777" w:rsidR="00314717" w:rsidRPr="00314717" w:rsidRDefault="00314717" w:rsidP="00314717">
      <w:pPr>
        <w:numPr>
          <w:ilvl w:val="0"/>
          <w:numId w:val="2"/>
        </w:numPr>
        <w:spacing w:after="0"/>
      </w:pPr>
      <w:r w:rsidRPr="00314717">
        <w:t>The right to </w:t>
      </w:r>
      <w:r w:rsidRPr="00314717">
        <w:rPr>
          <w:b/>
          <w:bCs/>
        </w:rPr>
        <w:t>rectification</w:t>
      </w:r>
      <w:r w:rsidRPr="00314717">
        <w:t> — to have inaccurate or incomplete data corrected </w:t>
      </w:r>
    </w:p>
    <w:p w14:paraId="18D27077" w14:textId="77777777" w:rsidR="00314717" w:rsidRPr="00314717" w:rsidRDefault="00314717" w:rsidP="00314717">
      <w:pPr>
        <w:numPr>
          <w:ilvl w:val="0"/>
          <w:numId w:val="3"/>
        </w:numPr>
        <w:spacing w:after="0"/>
      </w:pPr>
      <w:r w:rsidRPr="00314717">
        <w:t>The right to </w:t>
      </w:r>
      <w:r w:rsidRPr="00314717">
        <w:rPr>
          <w:b/>
          <w:bCs/>
        </w:rPr>
        <w:t>erasure</w:t>
      </w:r>
      <w:r w:rsidRPr="00314717">
        <w:t> (‘the right to be forgotten’) in certain circumstances </w:t>
      </w:r>
    </w:p>
    <w:p w14:paraId="5C3136AF" w14:textId="77777777" w:rsidR="00314717" w:rsidRPr="00314717" w:rsidRDefault="00314717" w:rsidP="00314717">
      <w:pPr>
        <w:numPr>
          <w:ilvl w:val="0"/>
          <w:numId w:val="4"/>
        </w:numPr>
        <w:spacing w:after="0"/>
      </w:pPr>
      <w:r w:rsidRPr="00314717">
        <w:t>The right to </w:t>
      </w:r>
      <w:r w:rsidRPr="00314717">
        <w:rPr>
          <w:b/>
          <w:bCs/>
        </w:rPr>
        <w:t>restrict processing</w:t>
      </w:r>
      <w:r w:rsidRPr="00314717">
        <w:t> of your personal data </w:t>
      </w:r>
    </w:p>
    <w:p w14:paraId="670BACEA" w14:textId="77777777" w:rsidR="00314717" w:rsidRPr="00314717" w:rsidRDefault="00314717" w:rsidP="00314717">
      <w:pPr>
        <w:numPr>
          <w:ilvl w:val="0"/>
          <w:numId w:val="5"/>
        </w:numPr>
        <w:spacing w:after="0"/>
      </w:pPr>
      <w:r w:rsidRPr="00314717">
        <w:t>The right to </w:t>
      </w:r>
      <w:r w:rsidRPr="00314717">
        <w:rPr>
          <w:b/>
          <w:bCs/>
        </w:rPr>
        <w:t>data portability</w:t>
      </w:r>
      <w:r w:rsidRPr="00314717">
        <w:t> — to receive your data in a structured, machine-readable format </w:t>
      </w:r>
    </w:p>
    <w:p w14:paraId="45F588F0" w14:textId="77777777" w:rsidR="00314717" w:rsidRPr="00314717" w:rsidRDefault="00314717" w:rsidP="00314717">
      <w:pPr>
        <w:numPr>
          <w:ilvl w:val="0"/>
          <w:numId w:val="6"/>
        </w:numPr>
        <w:spacing w:after="0"/>
      </w:pPr>
      <w:r w:rsidRPr="00314717">
        <w:t>The right to </w:t>
      </w:r>
      <w:r w:rsidRPr="00314717">
        <w:rPr>
          <w:b/>
          <w:bCs/>
        </w:rPr>
        <w:t>object</w:t>
      </w:r>
      <w:r w:rsidRPr="00314717">
        <w:t> to processing, including for direct marketing purposes </w:t>
      </w:r>
    </w:p>
    <w:p w14:paraId="779349A8" w14:textId="77777777" w:rsidR="00314717" w:rsidRPr="00314717" w:rsidRDefault="00314717" w:rsidP="00314717">
      <w:pPr>
        <w:numPr>
          <w:ilvl w:val="0"/>
          <w:numId w:val="7"/>
        </w:numPr>
      </w:pPr>
      <w:r w:rsidRPr="00314717">
        <w:t>The right to </w:t>
      </w:r>
      <w:r w:rsidRPr="00314717">
        <w:rPr>
          <w:b/>
          <w:bCs/>
        </w:rPr>
        <w:t>withdraw consent</w:t>
      </w:r>
      <w:r w:rsidRPr="00314717">
        <w:t> at any time where processing is based on your consent </w:t>
      </w:r>
    </w:p>
    <w:p w14:paraId="39CF5219" w14:textId="551CA3D0" w:rsidR="00314717" w:rsidRPr="00314717" w:rsidRDefault="00314717" w:rsidP="00314717">
      <w:r w:rsidRPr="00314717">
        <w:t> </w:t>
      </w:r>
      <w:r w:rsidRPr="00314717">
        <w:rPr>
          <w:i/>
          <w:iCs/>
        </w:rPr>
        <w:t>If you believe we have not respected one or more of these rights, you are entitled to raise a formal complaint using the procedure set out in this document.</w:t>
      </w:r>
      <w:r w:rsidRPr="00314717">
        <w:t> </w:t>
      </w:r>
    </w:p>
    <w:p w14:paraId="618D5DC0" w14:textId="77777777" w:rsidR="00314717" w:rsidRPr="00314717" w:rsidRDefault="00314717" w:rsidP="00314717">
      <w:pPr>
        <w:rPr>
          <w:b/>
          <w:bCs/>
        </w:rPr>
      </w:pPr>
      <w:r w:rsidRPr="00314717">
        <w:rPr>
          <w:b/>
          <w:bCs/>
        </w:rPr>
        <w:t>4.  How to Make a Complaint </w:t>
      </w:r>
    </w:p>
    <w:p w14:paraId="07527255" w14:textId="77777777" w:rsidR="00314717" w:rsidRPr="00314717" w:rsidRDefault="00314717" w:rsidP="00314717">
      <w:r w:rsidRPr="00314717">
        <w:t>Please submit your complaint </w:t>
      </w:r>
      <w:r w:rsidRPr="00314717">
        <w:rPr>
          <w:b/>
          <w:bCs/>
        </w:rPr>
        <w:t>in writing</w:t>
      </w:r>
      <w:r w:rsidRPr="00314717">
        <w:t> — </w:t>
      </w:r>
      <w:r w:rsidRPr="00314717">
        <w:rPr>
          <w:b/>
          <w:bCs/>
          <w:i/>
          <w:iCs/>
        </w:rPr>
        <w:t>[either by post or by email]</w:t>
      </w:r>
      <w:r w:rsidRPr="00314717">
        <w:t> — using the contact details in Section 2. To help us investigate your concern as efficiently as possible, please include: </w:t>
      </w:r>
    </w:p>
    <w:p w14:paraId="00F8E9B8" w14:textId="77777777" w:rsidR="00314717" w:rsidRPr="00314717" w:rsidRDefault="00314717" w:rsidP="00314717">
      <w:pPr>
        <w:numPr>
          <w:ilvl w:val="0"/>
          <w:numId w:val="8"/>
        </w:numPr>
        <w:spacing w:after="0"/>
      </w:pPr>
      <w:r w:rsidRPr="00314717">
        <w:lastRenderedPageBreak/>
        <w:t>Your full name and preferred contact details </w:t>
      </w:r>
    </w:p>
    <w:p w14:paraId="682AEC37" w14:textId="77777777" w:rsidR="00314717" w:rsidRPr="00314717" w:rsidRDefault="00314717" w:rsidP="00314717">
      <w:pPr>
        <w:numPr>
          <w:ilvl w:val="0"/>
          <w:numId w:val="9"/>
        </w:numPr>
        <w:spacing w:after="0"/>
      </w:pPr>
      <w:r w:rsidRPr="00314717">
        <w:t>A clear description of your concern and which data protection right(s) you believe have been affected </w:t>
      </w:r>
    </w:p>
    <w:p w14:paraId="51B4F8E9" w14:textId="77777777" w:rsidR="00314717" w:rsidRPr="00314717" w:rsidRDefault="00314717" w:rsidP="00314717">
      <w:pPr>
        <w:numPr>
          <w:ilvl w:val="0"/>
          <w:numId w:val="10"/>
        </w:numPr>
        <w:spacing w:after="0"/>
      </w:pPr>
      <w:r w:rsidRPr="00314717">
        <w:t>The approximate date(s) when the issue occurred </w:t>
      </w:r>
    </w:p>
    <w:p w14:paraId="26BDDC69" w14:textId="77777777" w:rsidR="00314717" w:rsidRDefault="00314717" w:rsidP="00314717">
      <w:pPr>
        <w:numPr>
          <w:ilvl w:val="0"/>
          <w:numId w:val="11"/>
        </w:numPr>
        <w:spacing w:after="0"/>
      </w:pPr>
      <w:r w:rsidRPr="00314717">
        <w:t>Any relevant reference numbers, correspondence or documents </w:t>
      </w:r>
    </w:p>
    <w:p w14:paraId="7A52FFF3" w14:textId="77777777" w:rsidR="00314717" w:rsidRPr="00314717" w:rsidRDefault="00314717" w:rsidP="00314717">
      <w:pPr>
        <w:spacing w:after="0"/>
        <w:ind w:left="720"/>
      </w:pPr>
    </w:p>
    <w:p w14:paraId="5CBD72D9" w14:textId="77777777" w:rsidR="00314717" w:rsidRPr="00314717" w:rsidRDefault="00314717" w:rsidP="00314717">
      <w:pPr>
        <w:rPr>
          <w:b/>
          <w:bCs/>
        </w:rPr>
      </w:pPr>
      <w:r w:rsidRPr="00314717">
        <w:rPr>
          <w:b/>
          <w:bCs/>
        </w:rPr>
        <w:t>5.  Our Complaints Process </w:t>
      </w:r>
    </w:p>
    <w:p w14:paraId="6AEBCC57" w14:textId="77777777" w:rsidR="00314717" w:rsidRPr="00314717" w:rsidRDefault="00314717" w:rsidP="00314717">
      <w:r w:rsidRPr="00314717">
        <w:t>Once we receive your complaint, we will follow the five steps below. We are committed to handling all complaints promptly, fairly and confidentially.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8115"/>
      </w:tblGrid>
      <w:tr w:rsidR="00314717" w:rsidRPr="00314717" w14:paraId="0722D9F7" w14:textId="77777777" w:rsidTr="00314717">
        <w:trPr>
          <w:trHeight w:val="300"/>
        </w:trPr>
        <w:tc>
          <w:tcPr>
            <w:tcW w:w="900" w:type="dxa"/>
            <w:tcBorders>
              <w:top w:val="nil"/>
              <w:left w:val="nil"/>
              <w:bottom w:val="nil"/>
              <w:right w:val="nil"/>
            </w:tcBorders>
            <w:vAlign w:val="center"/>
            <w:hideMark/>
          </w:tcPr>
          <w:p w14:paraId="730B19D1" w14:textId="46C534C2" w:rsidR="00314717" w:rsidRPr="00314717" w:rsidRDefault="00314717" w:rsidP="00314717">
            <w:pPr>
              <w:jc w:val="center"/>
            </w:pPr>
            <w:r w:rsidRPr="00314717">
              <w:rPr>
                <w:b/>
                <w:bCs/>
              </w:rPr>
              <w:t>1</w:t>
            </w:r>
          </w:p>
        </w:tc>
        <w:tc>
          <w:tcPr>
            <w:tcW w:w="8115" w:type="dxa"/>
            <w:tcBorders>
              <w:top w:val="nil"/>
              <w:left w:val="nil"/>
              <w:bottom w:val="nil"/>
              <w:right w:val="nil"/>
            </w:tcBorders>
            <w:hideMark/>
          </w:tcPr>
          <w:p w14:paraId="38F0C0D7" w14:textId="3722CA00" w:rsidR="00314717" w:rsidRPr="00314717" w:rsidRDefault="00314717" w:rsidP="00314717">
            <w:r w:rsidRPr="00314717">
              <w:rPr>
                <w:b/>
                <w:bCs/>
              </w:rPr>
              <w:t>Acknowledgement — within 30 days</w:t>
            </w:r>
            <w:r w:rsidRPr="00314717">
              <w:t>:</w:t>
            </w:r>
            <w:r>
              <w:t xml:space="preserve"> </w:t>
            </w:r>
            <w:r w:rsidRPr="00314717">
              <w:t>We will acknowledge your complaint in writing within 30 days of receiving it, confirming that we have recorded it and will be investigating. </w:t>
            </w:r>
          </w:p>
        </w:tc>
      </w:tr>
      <w:tr w:rsidR="00314717" w:rsidRPr="00314717" w14:paraId="053A3927" w14:textId="77777777" w:rsidTr="00314717">
        <w:trPr>
          <w:trHeight w:val="300"/>
        </w:trPr>
        <w:tc>
          <w:tcPr>
            <w:tcW w:w="900" w:type="dxa"/>
            <w:tcBorders>
              <w:top w:val="nil"/>
              <w:left w:val="nil"/>
              <w:bottom w:val="nil"/>
              <w:right w:val="nil"/>
            </w:tcBorders>
            <w:vAlign w:val="center"/>
            <w:hideMark/>
          </w:tcPr>
          <w:p w14:paraId="713BEB05" w14:textId="2813D3E6" w:rsidR="00314717" w:rsidRPr="00314717" w:rsidRDefault="00314717" w:rsidP="00314717">
            <w:pPr>
              <w:jc w:val="center"/>
            </w:pPr>
            <w:r w:rsidRPr="00314717">
              <w:rPr>
                <w:b/>
                <w:bCs/>
              </w:rPr>
              <w:t>2</w:t>
            </w:r>
          </w:p>
        </w:tc>
        <w:tc>
          <w:tcPr>
            <w:tcW w:w="8115" w:type="dxa"/>
            <w:tcBorders>
              <w:top w:val="nil"/>
              <w:left w:val="nil"/>
              <w:bottom w:val="nil"/>
              <w:right w:val="nil"/>
            </w:tcBorders>
            <w:hideMark/>
          </w:tcPr>
          <w:p w14:paraId="7200012E" w14:textId="0023CF5E" w:rsidR="00314717" w:rsidRPr="00314717" w:rsidRDefault="00314717" w:rsidP="00314717">
            <w:r w:rsidRPr="00314717">
              <w:rPr>
                <w:b/>
                <w:bCs/>
              </w:rPr>
              <w:t>Requesting Further Information</w:t>
            </w:r>
            <w:r w:rsidRPr="00314717">
              <w:t>:</w:t>
            </w:r>
            <w:r>
              <w:t xml:space="preserve"> </w:t>
            </w:r>
            <w:r w:rsidRPr="00314717">
              <w:t>If we need any additional details to fully investigate your complaint, we will contact you as soon as possible and explain what we need and why. </w:t>
            </w:r>
          </w:p>
        </w:tc>
      </w:tr>
      <w:tr w:rsidR="00314717" w:rsidRPr="00314717" w14:paraId="0AF44BEB" w14:textId="77777777" w:rsidTr="00314717">
        <w:trPr>
          <w:trHeight w:val="300"/>
        </w:trPr>
        <w:tc>
          <w:tcPr>
            <w:tcW w:w="900" w:type="dxa"/>
            <w:tcBorders>
              <w:top w:val="nil"/>
              <w:left w:val="nil"/>
              <w:bottom w:val="nil"/>
              <w:right w:val="nil"/>
            </w:tcBorders>
            <w:vAlign w:val="center"/>
            <w:hideMark/>
          </w:tcPr>
          <w:p w14:paraId="1A59813B" w14:textId="06F24027" w:rsidR="00314717" w:rsidRPr="00314717" w:rsidRDefault="00314717" w:rsidP="00314717">
            <w:pPr>
              <w:jc w:val="center"/>
            </w:pPr>
            <w:r w:rsidRPr="00314717">
              <w:rPr>
                <w:b/>
                <w:bCs/>
              </w:rPr>
              <w:t>3</w:t>
            </w:r>
          </w:p>
        </w:tc>
        <w:tc>
          <w:tcPr>
            <w:tcW w:w="8115" w:type="dxa"/>
            <w:tcBorders>
              <w:top w:val="nil"/>
              <w:left w:val="nil"/>
              <w:bottom w:val="nil"/>
              <w:right w:val="nil"/>
            </w:tcBorders>
            <w:hideMark/>
          </w:tcPr>
          <w:p w14:paraId="2A43ED53" w14:textId="7B8A3B7A" w:rsidR="00314717" w:rsidRPr="00314717" w:rsidRDefault="00314717" w:rsidP="00314717">
            <w:r w:rsidRPr="00314717">
              <w:rPr>
                <w:b/>
                <w:bCs/>
              </w:rPr>
              <w:t>Investigation &amp; Review</w:t>
            </w:r>
            <w:r>
              <w:t xml:space="preserve">: </w:t>
            </w:r>
            <w:r w:rsidRPr="00314717">
              <w:t>We will carry out a thorough and impartial review of your complaint. We will agree a realistic timescale with you once we have all necessary information, and we will keep you updated if there are any delays. </w:t>
            </w:r>
          </w:p>
        </w:tc>
      </w:tr>
      <w:tr w:rsidR="00314717" w:rsidRPr="00314717" w14:paraId="10D708A0" w14:textId="77777777" w:rsidTr="00314717">
        <w:trPr>
          <w:trHeight w:val="300"/>
        </w:trPr>
        <w:tc>
          <w:tcPr>
            <w:tcW w:w="900" w:type="dxa"/>
            <w:tcBorders>
              <w:top w:val="nil"/>
              <w:left w:val="nil"/>
              <w:bottom w:val="nil"/>
              <w:right w:val="nil"/>
            </w:tcBorders>
            <w:vAlign w:val="center"/>
            <w:hideMark/>
          </w:tcPr>
          <w:p w14:paraId="01D31C1D" w14:textId="41680E8D" w:rsidR="00314717" w:rsidRPr="00314717" w:rsidRDefault="00314717" w:rsidP="00314717">
            <w:pPr>
              <w:jc w:val="center"/>
            </w:pPr>
            <w:r w:rsidRPr="00314717">
              <w:rPr>
                <w:b/>
                <w:bCs/>
              </w:rPr>
              <w:t>4</w:t>
            </w:r>
          </w:p>
        </w:tc>
        <w:tc>
          <w:tcPr>
            <w:tcW w:w="8115" w:type="dxa"/>
            <w:tcBorders>
              <w:top w:val="nil"/>
              <w:left w:val="nil"/>
              <w:bottom w:val="nil"/>
              <w:right w:val="nil"/>
            </w:tcBorders>
            <w:hideMark/>
          </w:tcPr>
          <w:p w14:paraId="25E9AE78" w14:textId="78013C3F" w:rsidR="00314717" w:rsidRPr="00314717" w:rsidRDefault="00314717" w:rsidP="00314717">
            <w:r w:rsidRPr="00314717">
              <w:rPr>
                <w:b/>
                <w:bCs/>
              </w:rPr>
              <w:t>Decision &amp; Outcome</w:t>
            </w:r>
            <w:r>
              <w:rPr>
                <w:b/>
                <w:bCs/>
              </w:rPr>
              <w:t xml:space="preserve">: </w:t>
            </w:r>
            <w:r w:rsidRPr="00314717">
              <w:t>We will communicate the outcome of our investigation to you clearly and in writing within one calendar month of receiving all the information needed (this may be extended by up to two further months for complex complaints — we will notify you if this is the case). </w:t>
            </w:r>
          </w:p>
        </w:tc>
      </w:tr>
      <w:tr w:rsidR="00314717" w:rsidRPr="00314717" w14:paraId="1E616551" w14:textId="77777777" w:rsidTr="00314717">
        <w:trPr>
          <w:trHeight w:val="300"/>
        </w:trPr>
        <w:tc>
          <w:tcPr>
            <w:tcW w:w="900" w:type="dxa"/>
            <w:tcBorders>
              <w:top w:val="nil"/>
              <w:left w:val="nil"/>
              <w:bottom w:val="nil"/>
              <w:right w:val="nil"/>
            </w:tcBorders>
            <w:vAlign w:val="center"/>
            <w:hideMark/>
          </w:tcPr>
          <w:p w14:paraId="101E6D2B" w14:textId="1ED819D3" w:rsidR="00314717" w:rsidRPr="00314717" w:rsidRDefault="00314717" w:rsidP="00314717">
            <w:pPr>
              <w:jc w:val="center"/>
            </w:pPr>
            <w:r w:rsidRPr="00314717">
              <w:rPr>
                <w:b/>
                <w:bCs/>
              </w:rPr>
              <w:t>5</w:t>
            </w:r>
          </w:p>
        </w:tc>
        <w:tc>
          <w:tcPr>
            <w:tcW w:w="8115" w:type="dxa"/>
            <w:tcBorders>
              <w:top w:val="nil"/>
              <w:left w:val="nil"/>
              <w:bottom w:val="nil"/>
              <w:right w:val="nil"/>
            </w:tcBorders>
            <w:hideMark/>
          </w:tcPr>
          <w:p w14:paraId="3A4FB1B6" w14:textId="54628AE2" w:rsidR="00314717" w:rsidRPr="00314717" w:rsidRDefault="00314717" w:rsidP="00314717">
            <w:r w:rsidRPr="00314717">
              <w:rPr>
                <w:b/>
                <w:bCs/>
              </w:rPr>
              <w:t>Closure or Escalation</w:t>
            </w:r>
            <w:r>
              <w:rPr>
                <w:b/>
                <w:bCs/>
              </w:rPr>
              <w:t xml:space="preserve">: </w:t>
            </w:r>
            <w:r w:rsidRPr="00314717">
              <w:t>If you are satisfied with the outcome, we will close your complaint. If you remain dissatisfied, you have the right to refer your complaint to the ICO free of charge (see Section 6 below). </w:t>
            </w:r>
          </w:p>
        </w:tc>
      </w:tr>
    </w:tbl>
    <w:p w14:paraId="64540489" w14:textId="77777777" w:rsidR="00314717" w:rsidRDefault="00314717" w:rsidP="00314717">
      <w:pPr>
        <w:rPr>
          <w:b/>
          <w:bCs/>
        </w:rPr>
      </w:pPr>
    </w:p>
    <w:p w14:paraId="04BACFB5" w14:textId="6376EC4C" w:rsidR="00314717" w:rsidRPr="00314717" w:rsidRDefault="00314717" w:rsidP="00314717">
      <w:pPr>
        <w:rPr>
          <w:b/>
          <w:bCs/>
        </w:rPr>
      </w:pPr>
      <w:r w:rsidRPr="00314717">
        <w:rPr>
          <w:b/>
          <w:bCs/>
        </w:rPr>
        <w:t>6.  Escalating Your Complaint to the ICO </w:t>
      </w:r>
    </w:p>
    <w:p w14:paraId="0DBF0615" w14:textId="77777777" w:rsidR="00314717" w:rsidRPr="00314717" w:rsidRDefault="00314717" w:rsidP="00314717">
      <w:r w:rsidRPr="00314717">
        <w:t>If you remain dissatisfied with our response, you have the right to lodge a complaint with the Information Commissioner’s Office (ICO) — the UK’s independent supervisory authority for data protection. This service is free of charge. </w:t>
      </w:r>
    </w:p>
    <w:p w14:paraId="7459175C" w14:textId="77777777" w:rsidR="00314717" w:rsidRPr="00314717" w:rsidRDefault="00314717" w:rsidP="00314717">
      <w:r w:rsidRPr="00314717">
        <w:rPr>
          <w:b/>
          <w:bCs/>
        </w:rPr>
        <w:t>ICO website: </w:t>
      </w:r>
      <w:hyperlink r:id="rId10" w:tgtFrame="_blank" w:history="1">
        <w:r w:rsidRPr="00314717">
          <w:rPr>
            <w:rStyle w:val="Hyperlink"/>
            <w:color w:val="auto"/>
          </w:rPr>
          <w:t>https://ico.org.uk/make-a-complaint/</w:t>
        </w:r>
      </w:hyperlink>
      <w:r w:rsidRPr="00314717">
        <w:t> </w:t>
      </w:r>
    </w:p>
    <w:p w14:paraId="18E22C6B" w14:textId="77777777" w:rsidR="00314717" w:rsidRPr="00314717" w:rsidRDefault="00314717" w:rsidP="00314717">
      <w:r w:rsidRPr="00314717">
        <w:rPr>
          <w:b/>
          <w:bCs/>
        </w:rPr>
        <w:t>ICO helpline: </w:t>
      </w:r>
      <w:r w:rsidRPr="00314717">
        <w:t>0303 123 1113 (Monday–Friday, 9am–5pm) </w:t>
      </w:r>
    </w:p>
    <w:p w14:paraId="37CED26C" w14:textId="77777777" w:rsidR="00314717" w:rsidRPr="00314717" w:rsidRDefault="00314717" w:rsidP="00314717">
      <w:r w:rsidRPr="00314717">
        <w:rPr>
          <w:b/>
          <w:bCs/>
        </w:rPr>
        <w:t>ICO postal address: </w:t>
      </w:r>
      <w:r w:rsidRPr="00314717">
        <w:t>Information Commissioner’s Office, Wycliffe House, Water Lane, Wilmslow, Cheshire, SK9 5AF </w:t>
      </w:r>
    </w:p>
    <w:p w14:paraId="48315D7B" w14:textId="77777777" w:rsidR="00D63A5D" w:rsidRDefault="00D63A5D"/>
    <w:sectPr w:rsidR="00D63A5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1303" w14:textId="77777777" w:rsidR="0090643B" w:rsidRDefault="0090643B" w:rsidP="001153D7">
      <w:pPr>
        <w:spacing w:after="0" w:line="240" w:lineRule="auto"/>
      </w:pPr>
      <w:r>
        <w:separator/>
      </w:r>
    </w:p>
  </w:endnote>
  <w:endnote w:type="continuationSeparator" w:id="0">
    <w:p w14:paraId="3DC9CB27" w14:textId="77777777" w:rsidR="0090643B" w:rsidRDefault="0090643B" w:rsidP="0011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2F50" w14:textId="77777777" w:rsidR="0090643B" w:rsidRDefault="0090643B" w:rsidP="001153D7">
      <w:pPr>
        <w:spacing w:after="0" w:line="240" w:lineRule="auto"/>
      </w:pPr>
      <w:r>
        <w:separator/>
      </w:r>
    </w:p>
  </w:footnote>
  <w:footnote w:type="continuationSeparator" w:id="0">
    <w:p w14:paraId="57BC0E7E" w14:textId="77777777" w:rsidR="0090643B" w:rsidRDefault="0090643B" w:rsidP="0011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883D" w14:textId="28CA0145" w:rsidR="001153D7" w:rsidRDefault="001153D7">
    <w:pPr>
      <w:pStyle w:val="Header"/>
    </w:pPr>
    <w:r>
      <w:rPr>
        <w:noProof/>
      </w:rPr>
      <w:ptab w:relativeTo="margin" w:alignment="center" w:leader="none"/>
    </w:r>
    <w:r>
      <w:rPr>
        <w:noProof/>
      </w:rPr>
      <w:drawing>
        <wp:inline distT="0" distB="0" distL="0" distR="0" wp14:anchorId="2BF5F2D5" wp14:editId="5AF94B48">
          <wp:extent cx="749300" cy="812800"/>
          <wp:effectExtent l="0" t="0" r="0" b="6350"/>
          <wp:docPr id="199507183" name="Picture 1"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183" name="Picture 1" descr="A logo with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812800"/>
                  </a:xfrm>
                  <a:prstGeom prst="rect">
                    <a:avLst/>
                  </a:prstGeom>
                  <a:noFill/>
                  <a:ln>
                    <a:noFill/>
                  </a:ln>
                </pic:spPr>
              </pic:pic>
            </a:graphicData>
          </a:graphic>
        </wp:inline>
      </w:drawing>
    </w:r>
  </w:p>
  <w:p w14:paraId="77662C53" w14:textId="77777777" w:rsidR="001153D7" w:rsidRDefault="0011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968"/>
    <w:multiLevelType w:val="multilevel"/>
    <w:tmpl w:val="E2BC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132F4"/>
    <w:multiLevelType w:val="multilevel"/>
    <w:tmpl w:val="EBF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90348"/>
    <w:multiLevelType w:val="multilevel"/>
    <w:tmpl w:val="099C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A3F58"/>
    <w:multiLevelType w:val="multilevel"/>
    <w:tmpl w:val="B7DA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F3ABE"/>
    <w:multiLevelType w:val="multilevel"/>
    <w:tmpl w:val="739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0D3D11"/>
    <w:multiLevelType w:val="multilevel"/>
    <w:tmpl w:val="004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72A8E"/>
    <w:multiLevelType w:val="multilevel"/>
    <w:tmpl w:val="788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96174"/>
    <w:multiLevelType w:val="multilevel"/>
    <w:tmpl w:val="DFD6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316AB5"/>
    <w:multiLevelType w:val="multilevel"/>
    <w:tmpl w:val="E36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B359FE"/>
    <w:multiLevelType w:val="multilevel"/>
    <w:tmpl w:val="681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E5F1F"/>
    <w:multiLevelType w:val="multilevel"/>
    <w:tmpl w:val="DE1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629333">
    <w:abstractNumId w:val="4"/>
  </w:num>
  <w:num w:numId="2" w16cid:durableId="278610194">
    <w:abstractNumId w:val="3"/>
  </w:num>
  <w:num w:numId="3" w16cid:durableId="2065137470">
    <w:abstractNumId w:val="0"/>
  </w:num>
  <w:num w:numId="4" w16cid:durableId="1140729396">
    <w:abstractNumId w:val="8"/>
  </w:num>
  <w:num w:numId="5" w16cid:durableId="249239750">
    <w:abstractNumId w:val="7"/>
  </w:num>
  <w:num w:numId="6" w16cid:durableId="123236384">
    <w:abstractNumId w:val="1"/>
  </w:num>
  <w:num w:numId="7" w16cid:durableId="1376009130">
    <w:abstractNumId w:val="6"/>
  </w:num>
  <w:num w:numId="8" w16cid:durableId="940717857">
    <w:abstractNumId w:val="5"/>
  </w:num>
  <w:num w:numId="9" w16cid:durableId="71854993">
    <w:abstractNumId w:val="2"/>
  </w:num>
  <w:num w:numId="10" w16cid:durableId="824979940">
    <w:abstractNumId w:val="10"/>
  </w:num>
  <w:num w:numId="11" w16cid:durableId="182522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17"/>
    <w:rsid w:val="001153D7"/>
    <w:rsid w:val="00141146"/>
    <w:rsid w:val="002F4CAA"/>
    <w:rsid w:val="00314717"/>
    <w:rsid w:val="004830EE"/>
    <w:rsid w:val="005F12BA"/>
    <w:rsid w:val="006171AD"/>
    <w:rsid w:val="008F0358"/>
    <w:rsid w:val="0090643B"/>
    <w:rsid w:val="00B810AE"/>
    <w:rsid w:val="00D63A5D"/>
    <w:rsid w:val="00E1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2FD4"/>
  <w15:chartTrackingRefBased/>
  <w15:docId w15:val="{30A14AD2-08FB-43F3-8901-80366C3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7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7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7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717"/>
    <w:rPr>
      <w:rFonts w:eastAsiaTheme="majorEastAsia" w:cstheme="majorBidi"/>
      <w:color w:val="272727" w:themeColor="text1" w:themeTint="D8"/>
    </w:rPr>
  </w:style>
  <w:style w:type="paragraph" w:styleId="Title">
    <w:name w:val="Title"/>
    <w:basedOn w:val="Normal"/>
    <w:next w:val="Normal"/>
    <w:link w:val="TitleChar"/>
    <w:uiPriority w:val="10"/>
    <w:qFormat/>
    <w:rsid w:val="00314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717"/>
    <w:pPr>
      <w:spacing w:before="160"/>
      <w:jc w:val="center"/>
    </w:pPr>
    <w:rPr>
      <w:i/>
      <w:iCs/>
      <w:color w:val="404040" w:themeColor="text1" w:themeTint="BF"/>
    </w:rPr>
  </w:style>
  <w:style w:type="character" w:customStyle="1" w:styleId="QuoteChar">
    <w:name w:val="Quote Char"/>
    <w:basedOn w:val="DefaultParagraphFont"/>
    <w:link w:val="Quote"/>
    <w:uiPriority w:val="29"/>
    <w:rsid w:val="00314717"/>
    <w:rPr>
      <w:i/>
      <w:iCs/>
      <w:color w:val="404040" w:themeColor="text1" w:themeTint="BF"/>
    </w:rPr>
  </w:style>
  <w:style w:type="paragraph" w:styleId="ListParagraph">
    <w:name w:val="List Paragraph"/>
    <w:basedOn w:val="Normal"/>
    <w:uiPriority w:val="34"/>
    <w:qFormat/>
    <w:rsid w:val="00314717"/>
    <w:pPr>
      <w:ind w:left="720"/>
      <w:contextualSpacing/>
    </w:pPr>
  </w:style>
  <w:style w:type="character" w:styleId="IntenseEmphasis">
    <w:name w:val="Intense Emphasis"/>
    <w:basedOn w:val="DefaultParagraphFont"/>
    <w:uiPriority w:val="21"/>
    <w:qFormat/>
    <w:rsid w:val="00314717"/>
    <w:rPr>
      <w:i/>
      <w:iCs/>
      <w:color w:val="2F5496" w:themeColor="accent1" w:themeShade="BF"/>
    </w:rPr>
  </w:style>
  <w:style w:type="paragraph" w:styleId="IntenseQuote">
    <w:name w:val="Intense Quote"/>
    <w:basedOn w:val="Normal"/>
    <w:next w:val="Normal"/>
    <w:link w:val="IntenseQuoteChar"/>
    <w:uiPriority w:val="30"/>
    <w:qFormat/>
    <w:rsid w:val="00314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717"/>
    <w:rPr>
      <w:i/>
      <w:iCs/>
      <w:color w:val="2F5496" w:themeColor="accent1" w:themeShade="BF"/>
    </w:rPr>
  </w:style>
  <w:style w:type="character" w:styleId="IntenseReference">
    <w:name w:val="Intense Reference"/>
    <w:basedOn w:val="DefaultParagraphFont"/>
    <w:uiPriority w:val="32"/>
    <w:qFormat/>
    <w:rsid w:val="00314717"/>
    <w:rPr>
      <w:b/>
      <w:bCs/>
      <w:smallCaps/>
      <w:color w:val="2F5496" w:themeColor="accent1" w:themeShade="BF"/>
      <w:spacing w:val="5"/>
    </w:rPr>
  </w:style>
  <w:style w:type="character" w:styleId="Hyperlink">
    <w:name w:val="Hyperlink"/>
    <w:basedOn w:val="DefaultParagraphFont"/>
    <w:uiPriority w:val="99"/>
    <w:unhideWhenUsed/>
    <w:rsid w:val="00314717"/>
    <w:rPr>
      <w:color w:val="0563C1" w:themeColor="hyperlink"/>
      <w:u w:val="single"/>
    </w:rPr>
  </w:style>
  <w:style w:type="character" w:styleId="UnresolvedMention">
    <w:name w:val="Unresolved Mention"/>
    <w:basedOn w:val="DefaultParagraphFont"/>
    <w:uiPriority w:val="99"/>
    <w:semiHidden/>
    <w:unhideWhenUsed/>
    <w:rsid w:val="00314717"/>
    <w:rPr>
      <w:color w:val="605E5C"/>
      <w:shd w:val="clear" w:color="auto" w:fill="E1DFDD"/>
    </w:rPr>
  </w:style>
  <w:style w:type="paragraph" w:styleId="Header">
    <w:name w:val="header"/>
    <w:basedOn w:val="Normal"/>
    <w:link w:val="HeaderChar"/>
    <w:uiPriority w:val="99"/>
    <w:unhideWhenUsed/>
    <w:rsid w:val="00115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3D7"/>
  </w:style>
  <w:style w:type="paragraph" w:styleId="Footer">
    <w:name w:val="footer"/>
    <w:basedOn w:val="Normal"/>
    <w:link w:val="FooterChar"/>
    <w:uiPriority w:val="99"/>
    <w:unhideWhenUsed/>
    <w:rsid w:val="0011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C58E2-184F-4F23-A2C6-2014ECB48833}">
  <ds:schemaRefs>
    <ds:schemaRef ds:uri="http://schemas.microsoft.com/sharepoint/v3/contenttype/forms"/>
  </ds:schemaRefs>
</ds:datastoreItem>
</file>

<file path=customXml/itemProps2.xml><?xml version="1.0" encoding="utf-8"?>
<ds:datastoreItem xmlns:ds="http://schemas.openxmlformats.org/officeDocument/2006/customXml" ds:itemID="{2E101998-35AD-4BF8-A069-B8D2EC33DD80}">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BBA38014-D761-407F-81B8-CAD3427B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Packham-Coombes</dc:creator>
  <cp:keywords/>
  <dc:description/>
  <cp:lastModifiedBy>lauren scott</cp:lastModifiedBy>
  <cp:revision>4</cp:revision>
  <dcterms:created xsi:type="dcterms:W3CDTF">2026-06-03T08:25:00Z</dcterms:created>
  <dcterms:modified xsi:type="dcterms:W3CDTF">2026-06-03T08:49:00Z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ies>
</file>